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E3" w:rsidRPr="00956EA2" w:rsidRDefault="008102C5" w:rsidP="004252D8">
      <w:pPr>
        <w:pStyle w:val="Titre"/>
        <w:pBdr>
          <w:bottom w:val="single" w:sz="12" w:space="4" w:color="auto"/>
        </w:pBdr>
        <w:outlineLvl w:val="0"/>
        <w:rPr>
          <w:rFonts w:ascii="Arial" w:hAnsi="Arial" w:cs="Arial"/>
          <w:color w:val="auto"/>
          <w:sz w:val="40"/>
        </w:rPr>
      </w:pPr>
      <w:r>
        <w:rPr>
          <w:rFonts w:ascii="Arial" w:hAnsi="Arial" w:cs="Arial"/>
          <w:color w:val="auto"/>
          <w:sz w:val="40"/>
        </w:rPr>
        <w:t>Avenant à l’état des lieux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386"/>
      </w:tblGrid>
      <w:tr w:rsidR="001D7BC6" w:rsidRPr="005C6714" w:rsidTr="008102C5">
        <w:tc>
          <w:tcPr>
            <w:tcW w:w="4361" w:type="dxa"/>
          </w:tcPr>
          <w:p w:rsidR="00100AF6" w:rsidRPr="005C6714" w:rsidRDefault="00100AF6" w:rsidP="005C6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39"/>
              <w:gridCol w:w="3006"/>
            </w:tblGrid>
            <w:tr w:rsidR="001D7BC6" w:rsidRPr="005C6714" w:rsidTr="004C0C7D"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7BC6" w:rsidRPr="005C6714" w:rsidRDefault="001D7BC6" w:rsidP="004C0C7D">
                  <w:pPr>
                    <w:tabs>
                      <w:tab w:val="right" w:pos="2165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7BC6">
                    <w:rPr>
                      <w:rFonts w:ascii="Arial" w:hAnsi="Arial" w:cs="Arial"/>
                      <w:b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006" w:type="dxa"/>
                  <w:tcBorders>
                    <w:top w:val="nil"/>
                    <w:left w:val="nil"/>
                    <w:bottom w:val="dashed" w:sz="2" w:space="0" w:color="auto"/>
                    <w:right w:val="nil"/>
                  </w:tcBorders>
                </w:tcPr>
                <w:p w:rsidR="001D7BC6" w:rsidRPr="00832C67" w:rsidRDefault="001D7BC6" w:rsidP="004252D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7BC6" w:rsidRPr="005C6714" w:rsidRDefault="001D7BC6" w:rsidP="001D7BC6">
                  <w:pPr>
                    <w:tabs>
                      <w:tab w:val="right" w:pos="2165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7B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 la </w:t>
                  </w:r>
                </w:p>
              </w:tc>
              <w:tc>
                <w:tcPr>
                  <w:tcW w:w="3006" w:type="dxa"/>
                  <w:tcBorders>
                    <w:top w:val="dashed" w:sz="2" w:space="0" w:color="auto"/>
                    <w:left w:val="nil"/>
                    <w:bottom w:val="dashed" w:sz="2" w:space="0" w:color="auto"/>
                    <w:right w:val="nil"/>
                  </w:tcBorders>
                </w:tcPr>
                <w:p w:rsidR="001D7BC6" w:rsidRPr="00832C67" w:rsidRDefault="001D7BC6" w:rsidP="004252D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7BC6" w:rsidRPr="001D7BC6" w:rsidRDefault="001D7BC6" w:rsidP="001D7BC6">
                  <w:pPr>
                    <w:tabs>
                      <w:tab w:val="right" w:pos="2165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7BC6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3006" w:type="dxa"/>
                  <w:tcBorders>
                    <w:top w:val="dashed" w:sz="2" w:space="0" w:color="auto"/>
                    <w:left w:val="nil"/>
                    <w:bottom w:val="dashed" w:sz="2" w:space="0" w:color="auto"/>
                    <w:right w:val="nil"/>
                  </w:tcBorders>
                </w:tcPr>
                <w:p w:rsidR="001D7BC6" w:rsidRPr="00832C67" w:rsidRDefault="001D7BC6" w:rsidP="004252D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7BC6" w:rsidRPr="005C6714" w:rsidRDefault="001D7BC6" w:rsidP="004C0C7D">
                  <w:pPr>
                    <w:tabs>
                      <w:tab w:val="right" w:pos="2165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dashed" w:sz="2" w:space="0" w:color="auto"/>
                    <w:left w:val="nil"/>
                    <w:bottom w:val="dashed" w:sz="2" w:space="0" w:color="auto"/>
                    <w:right w:val="nil"/>
                  </w:tcBorders>
                </w:tcPr>
                <w:p w:rsidR="001D7BC6" w:rsidRPr="001D7BC6" w:rsidRDefault="001D7BC6" w:rsidP="004252D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7BC6" w:rsidRPr="005C6714" w:rsidRDefault="001D7BC6" w:rsidP="004C0C7D">
                  <w:pPr>
                    <w:tabs>
                      <w:tab w:val="right" w:pos="2165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dashed" w:sz="2" w:space="0" w:color="auto"/>
                    <w:left w:val="nil"/>
                    <w:bottom w:val="dashed" w:sz="2" w:space="0" w:color="auto"/>
                    <w:right w:val="nil"/>
                  </w:tcBorders>
                </w:tcPr>
                <w:p w:rsidR="001D7BC6" w:rsidRPr="001D7BC6" w:rsidRDefault="001D7BC6" w:rsidP="004252D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7BC6" w:rsidRPr="005C6714" w:rsidRDefault="001D7BC6" w:rsidP="004C0C7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006" w:type="dxa"/>
                  <w:tcBorders>
                    <w:top w:val="dashed" w:sz="2" w:space="0" w:color="auto"/>
                    <w:left w:val="nil"/>
                    <w:bottom w:val="nil"/>
                    <w:right w:val="nil"/>
                  </w:tcBorders>
                </w:tcPr>
                <w:p w:rsidR="001D7BC6" w:rsidRPr="001D7BC6" w:rsidRDefault="001D7BC6" w:rsidP="004252D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8102C5" w:rsidRDefault="008102C5" w:rsidP="008102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37E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sz w:val="18"/>
                <w:szCs w:val="18"/>
              </w:rPr>
              <w:t>de l’état des lieux initial</w:t>
            </w:r>
            <w:r w:rsidRPr="005C6714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C671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5C671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5C6714">
              <w:rPr>
                <w:rFonts w:ascii="Arial" w:hAnsi="Arial" w:cs="Arial"/>
                <w:sz w:val="20"/>
                <w:szCs w:val="20"/>
              </w:rPr>
              <w:t>/……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2A240C" w:rsidRPr="005C6714" w:rsidRDefault="002A240C" w:rsidP="008102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00AF6" w:rsidRPr="005C6714" w:rsidRDefault="00100AF6" w:rsidP="005C6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68"/>
              <w:gridCol w:w="3609"/>
            </w:tblGrid>
            <w:tr w:rsidR="001D7BC6" w:rsidRPr="005C6714" w:rsidTr="004C0C7D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714" w:rsidRPr="005C6714" w:rsidRDefault="005C6714" w:rsidP="005C6714">
                  <w:pPr>
                    <w:tabs>
                      <w:tab w:val="right" w:pos="2165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6714">
                    <w:rPr>
                      <w:rFonts w:ascii="Arial" w:hAnsi="Arial" w:cs="Arial"/>
                      <w:b/>
                      <w:sz w:val="20"/>
                      <w:szCs w:val="20"/>
                    </w:rPr>
                    <w:t>Bailleur</w:t>
                  </w:r>
                  <w:r w:rsidRPr="005C67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dashed" w:sz="2" w:space="0" w:color="auto"/>
                    <w:right w:val="nil"/>
                  </w:tcBorders>
                </w:tcPr>
                <w:p w:rsidR="005C6714" w:rsidRPr="001D7BC6" w:rsidRDefault="005C6714" w:rsidP="004252D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714" w:rsidRPr="005C6714" w:rsidRDefault="00B9266F" w:rsidP="005C671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adresse</w:t>
                  </w:r>
                  <w:r w:rsidR="005C6714" w:rsidRPr="005C6714"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3609" w:type="dxa"/>
                  <w:tcBorders>
                    <w:top w:val="dashed" w:sz="2" w:space="0" w:color="auto"/>
                    <w:left w:val="nil"/>
                    <w:bottom w:val="dashed" w:sz="2" w:space="0" w:color="auto"/>
                    <w:right w:val="nil"/>
                  </w:tcBorders>
                </w:tcPr>
                <w:p w:rsidR="005C6714" w:rsidRPr="001D7BC6" w:rsidRDefault="005C6714" w:rsidP="004252D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714" w:rsidRPr="005C6714" w:rsidRDefault="005C6714" w:rsidP="005C6714">
                  <w:pPr>
                    <w:spacing w:after="0" w:line="240" w:lineRule="auto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609" w:type="dxa"/>
                  <w:tcBorders>
                    <w:top w:val="dashed" w:sz="2" w:space="0" w:color="auto"/>
                    <w:left w:val="nil"/>
                    <w:bottom w:val="dashed" w:sz="2" w:space="0" w:color="auto"/>
                    <w:right w:val="nil"/>
                  </w:tcBorders>
                </w:tcPr>
                <w:p w:rsidR="005C6714" w:rsidRPr="001D7BC6" w:rsidRDefault="005C6714" w:rsidP="004252D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32C67" w:rsidRPr="005C6714" w:rsidTr="009952F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714" w:rsidRPr="005C6714" w:rsidRDefault="005C6714" w:rsidP="005C6714">
                  <w:pPr>
                    <w:tabs>
                      <w:tab w:val="right" w:pos="2165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6714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Locataire</w:t>
                  </w:r>
                  <w:r w:rsidRPr="005C67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dashed" w:sz="2" w:space="0" w:color="auto"/>
                    <w:left w:val="nil"/>
                    <w:bottom w:val="dashed" w:sz="2" w:space="0" w:color="auto"/>
                    <w:right w:val="nil"/>
                  </w:tcBorders>
                </w:tcPr>
                <w:p w:rsidR="005C6714" w:rsidRPr="001D7BC6" w:rsidRDefault="005C6714" w:rsidP="004252D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714" w:rsidRPr="005C6714" w:rsidRDefault="00B9266F" w:rsidP="005C671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adresse</w:t>
                  </w:r>
                  <w:r w:rsidR="005C6714" w:rsidRPr="005C6714"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3609" w:type="dxa"/>
                  <w:tcBorders>
                    <w:top w:val="dashed" w:sz="2" w:space="0" w:color="auto"/>
                    <w:left w:val="nil"/>
                    <w:bottom w:val="dashed" w:sz="2" w:space="0" w:color="auto"/>
                    <w:right w:val="nil"/>
                  </w:tcBorders>
                </w:tcPr>
                <w:p w:rsidR="005C6714" w:rsidRPr="001D7BC6" w:rsidRDefault="005C6714" w:rsidP="004252D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714" w:rsidRPr="005C6714" w:rsidRDefault="005C6714" w:rsidP="005C671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609" w:type="dxa"/>
                  <w:tcBorders>
                    <w:top w:val="dashed" w:sz="2" w:space="0" w:color="auto"/>
                    <w:left w:val="nil"/>
                    <w:bottom w:val="dashed" w:sz="2" w:space="0" w:color="auto"/>
                    <w:right w:val="nil"/>
                  </w:tcBorders>
                </w:tcPr>
                <w:p w:rsidR="005C6714" w:rsidRPr="001D7BC6" w:rsidRDefault="005C6714" w:rsidP="004252D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D7BC6" w:rsidRPr="005C6714" w:rsidTr="009952F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714" w:rsidRPr="005C6714" w:rsidRDefault="005C6714" w:rsidP="005C671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609" w:type="dxa"/>
                  <w:tcBorders>
                    <w:top w:val="dashed" w:sz="2" w:space="0" w:color="auto"/>
                    <w:left w:val="nil"/>
                    <w:bottom w:val="nil"/>
                    <w:right w:val="nil"/>
                  </w:tcBorders>
                </w:tcPr>
                <w:p w:rsidR="005C6714" w:rsidRPr="001D7BC6" w:rsidRDefault="005C6714" w:rsidP="005C67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100AF6" w:rsidRPr="005C6714" w:rsidRDefault="00100AF6" w:rsidP="005C6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02C5" w:rsidRDefault="008102C5" w:rsidP="00956EA2">
      <w:pPr>
        <w:spacing w:before="120" w:after="120"/>
        <w:rPr>
          <w:rFonts w:ascii="Arial" w:hAnsi="Arial" w:cs="Arial"/>
          <w:sz w:val="20"/>
          <w:szCs w:val="20"/>
        </w:rPr>
      </w:pPr>
    </w:p>
    <w:p w:rsidR="008102C5" w:rsidRDefault="008102C5" w:rsidP="00956EA2">
      <w:pPr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8102C5" w:rsidRPr="005C6714" w:rsidTr="00B6150D">
        <w:tc>
          <w:tcPr>
            <w:tcW w:w="9747" w:type="dxa"/>
          </w:tcPr>
          <w:p w:rsidR="008102C5" w:rsidRDefault="008102C5" w:rsidP="00B93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2C5" w:rsidRPr="008102C5" w:rsidRDefault="008102C5" w:rsidP="008102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2C5" w:rsidRDefault="008102C5" w:rsidP="008102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Installation de ……. </w:t>
            </w:r>
            <w:r w:rsidRPr="008102C5">
              <w:rPr>
                <w:rFonts w:ascii="Arial" w:hAnsi="Arial" w:cs="Arial"/>
                <w:sz w:val="20"/>
                <w:szCs w:val="20"/>
              </w:rPr>
              <w:t>détecteur</w:t>
            </w:r>
            <w:r>
              <w:rPr>
                <w:rFonts w:ascii="Arial" w:hAnsi="Arial" w:cs="Arial"/>
                <w:sz w:val="20"/>
                <w:szCs w:val="20"/>
              </w:rPr>
              <w:t xml:space="preserve">(s) de fumée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normalisé(s) </w:t>
            </w:r>
            <w:r w:rsidRPr="008102C5">
              <w:rPr>
                <w:rFonts w:ascii="Arial" w:hAnsi="Arial" w:cs="Arial"/>
                <w:sz w:val="20"/>
                <w:szCs w:val="20"/>
              </w:rPr>
              <w:t>conforme</w:t>
            </w:r>
            <w:r>
              <w:rPr>
                <w:rFonts w:ascii="Arial" w:hAnsi="Arial" w:cs="Arial"/>
                <w:sz w:val="20"/>
                <w:szCs w:val="20"/>
              </w:rPr>
              <w:t>(s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102C5">
              <w:rPr>
                <w:rFonts w:ascii="Arial" w:hAnsi="Arial" w:cs="Arial"/>
                <w:sz w:val="20"/>
                <w:szCs w:val="20"/>
              </w:rPr>
              <w:t xml:space="preserve"> à la norme NF EN 14604.</w:t>
            </w:r>
            <w:r w:rsidRPr="008102C5">
              <w:rPr>
                <w:rFonts w:ascii="Arial" w:hAnsi="Arial" w:cs="Arial"/>
                <w:sz w:val="20"/>
                <w:szCs w:val="20"/>
              </w:rPr>
              <w:tab/>
            </w:r>
          </w:p>
          <w:p w:rsidR="008102C5" w:rsidRDefault="008102C5" w:rsidP="008102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2C5" w:rsidRDefault="008102C5" w:rsidP="008102C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 de bon fonctionnement  </w:t>
            </w:r>
            <w:r w:rsidRPr="00662FE8">
              <w:rPr>
                <w:rFonts w:ascii="Arial" w:hAnsi="Arial" w:cs="Arial"/>
                <w:sz w:val="18"/>
                <w:szCs w:val="20"/>
              </w:rPr>
              <w:sym w:font="Wingdings" w:char="F06F"/>
            </w:r>
          </w:p>
          <w:p w:rsidR="009858E1" w:rsidRDefault="009858E1" w:rsidP="008102C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8102C5" w:rsidRDefault="008102C5" w:rsidP="00B93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2C5" w:rsidRPr="005C6714" w:rsidRDefault="008102C5" w:rsidP="00B93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02C5" w:rsidRDefault="008102C5" w:rsidP="00956EA2">
      <w:pPr>
        <w:spacing w:before="120" w:after="120"/>
        <w:rPr>
          <w:rFonts w:ascii="Arial" w:hAnsi="Arial" w:cs="Arial"/>
          <w:sz w:val="20"/>
          <w:szCs w:val="20"/>
        </w:rPr>
      </w:pPr>
    </w:p>
    <w:p w:rsidR="008102C5" w:rsidRDefault="008102C5" w:rsidP="00956EA2">
      <w:pPr>
        <w:spacing w:before="120" w:after="120"/>
        <w:rPr>
          <w:rFonts w:ascii="Arial" w:hAnsi="Arial" w:cs="Arial"/>
          <w:sz w:val="20"/>
          <w:szCs w:val="20"/>
        </w:rPr>
      </w:pPr>
    </w:p>
    <w:p w:rsidR="008102C5" w:rsidRDefault="008102C5" w:rsidP="00956EA2">
      <w:pPr>
        <w:spacing w:before="120" w:after="120"/>
        <w:rPr>
          <w:rFonts w:ascii="Arial" w:hAnsi="Arial" w:cs="Arial"/>
          <w:sz w:val="20"/>
          <w:szCs w:val="20"/>
        </w:rPr>
      </w:pPr>
    </w:p>
    <w:p w:rsidR="008102C5" w:rsidRDefault="008102C5" w:rsidP="00956EA2">
      <w:pPr>
        <w:spacing w:before="120" w:after="120"/>
        <w:rPr>
          <w:rFonts w:ascii="Arial" w:hAnsi="Arial" w:cs="Arial"/>
          <w:sz w:val="20"/>
          <w:szCs w:val="20"/>
        </w:rPr>
      </w:pPr>
    </w:p>
    <w:p w:rsidR="00956EA2" w:rsidRDefault="00956EA2" w:rsidP="00956EA2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…………………………………le…………………………. en ………… exemplaires </w:t>
      </w:r>
    </w:p>
    <w:p w:rsidR="00956EA2" w:rsidRDefault="00956EA2" w:rsidP="00956EA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du Bailleur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du Locataire</w:t>
      </w:r>
    </w:p>
    <w:p w:rsidR="00956EA2" w:rsidRPr="00956EA2" w:rsidRDefault="00956EA2" w:rsidP="00956EA2">
      <w:pPr>
        <w:rPr>
          <w:rFonts w:ascii="Arial" w:hAnsi="Arial" w:cs="Arial"/>
          <w:sz w:val="14"/>
          <w:szCs w:val="20"/>
        </w:rPr>
      </w:pPr>
      <w:r w:rsidRPr="00956EA2">
        <w:rPr>
          <w:rFonts w:ascii="Arial" w:hAnsi="Arial" w:cs="Arial"/>
          <w:sz w:val="14"/>
          <w:szCs w:val="20"/>
        </w:rPr>
        <w:t>(</w:t>
      </w:r>
      <w:proofErr w:type="gramStart"/>
      <w:r w:rsidRPr="00956EA2">
        <w:rPr>
          <w:rFonts w:ascii="Arial" w:hAnsi="Arial" w:cs="Arial"/>
          <w:sz w:val="14"/>
          <w:szCs w:val="20"/>
        </w:rPr>
        <w:t>recopier</w:t>
      </w:r>
      <w:proofErr w:type="gramEnd"/>
      <w:r w:rsidRPr="00956EA2">
        <w:rPr>
          <w:rFonts w:ascii="Arial" w:hAnsi="Arial" w:cs="Arial"/>
          <w:sz w:val="14"/>
          <w:szCs w:val="20"/>
        </w:rPr>
        <w:t xml:space="preserve"> la mention manuscrite « lu et approuvé »)</w:t>
      </w:r>
      <w:r>
        <w:rPr>
          <w:rFonts w:ascii="Arial" w:hAnsi="Arial" w:cs="Arial"/>
          <w:sz w:val="14"/>
          <w:szCs w:val="20"/>
        </w:rPr>
        <w:tab/>
      </w:r>
      <w:r>
        <w:rPr>
          <w:rFonts w:ascii="Arial" w:hAnsi="Arial" w:cs="Arial"/>
          <w:sz w:val="14"/>
          <w:szCs w:val="20"/>
        </w:rPr>
        <w:tab/>
      </w:r>
      <w:r w:rsidRPr="00956EA2">
        <w:rPr>
          <w:rFonts w:ascii="Arial" w:hAnsi="Arial" w:cs="Arial"/>
          <w:sz w:val="14"/>
          <w:szCs w:val="20"/>
        </w:rPr>
        <w:t>(</w:t>
      </w:r>
      <w:proofErr w:type="gramStart"/>
      <w:r w:rsidRPr="00956EA2">
        <w:rPr>
          <w:rFonts w:ascii="Arial" w:hAnsi="Arial" w:cs="Arial"/>
          <w:sz w:val="14"/>
          <w:szCs w:val="20"/>
        </w:rPr>
        <w:t>recopier</w:t>
      </w:r>
      <w:proofErr w:type="gramEnd"/>
      <w:r w:rsidRPr="00956EA2">
        <w:rPr>
          <w:rFonts w:ascii="Arial" w:hAnsi="Arial" w:cs="Arial"/>
          <w:sz w:val="14"/>
          <w:szCs w:val="20"/>
        </w:rPr>
        <w:t xml:space="preserve"> la mention manuscrite « lu et approuvé »)</w:t>
      </w:r>
    </w:p>
    <w:p w:rsidR="00C3281E" w:rsidRDefault="00C3281E">
      <w:pPr>
        <w:rPr>
          <w:rFonts w:ascii="Arial" w:hAnsi="Arial" w:cs="Arial"/>
          <w:sz w:val="20"/>
          <w:szCs w:val="20"/>
        </w:rPr>
      </w:pPr>
    </w:p>
    <w:p w:rsidR="009858E1" w:rsidRDefault="009858E1">
      <w:pPr>
        <w:rPr>
          <w:rFonts w:ascii="Arial" w:hAnsi="Arial" w:cs="Arial"/>
          <w:sz w:val="20"/>
          <w:szCs w:val="20"/>
        </w:rPr>
      </w:pPr>
    </w:p>
    <w:p w:rsidR="009858E1" w:rsidRDefault="009858E1">
      <w:pPr>
        <w:rPr>
          <w:rFonts w:ascii="Arial" w:hAnsi="Arial" w:cs="Arial"/>
          <w:sz w:val="20"/>
          <w:szCs w:val="20"/>
        </w:rPr>
      </w:pPr>
    </w:p>
    <w:p w:rsidR="009858E1" w:rsidRDefault="009858E1">
      <w:pPr>
        <w:rPr>
          <w:rFonts w:ascii="Arial" w:hAnsi="Arial" w:cs="Arial"/>
          <w:sz w:val="20"/>
          <w:szCs w:val="20"/>
        </w:rPr>
      </w:pPr>
    </w:p>
    <w:p w:rsidR="009858E1" w:rsidRDefault="009858E1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9858E1" w:rsidRPr="005C6714" w:rsidTr="00B93917">
        <w:tc>
          <w:tcPr>
            <w:tcW w:w="9747" w:type="dxa"/>
          </w:tcPr>
          <w:p w:rsidR="009858E1" w:rsidRDefault="009858E1" w:rsidP="00B93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58E1" w:rsidRPr="009858E1" w:rsidRDefault="009858E1" w:rsidP="009858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8E1">
              <w:rPr>
                <w:rFonts w:ascii="Arial" w:hAnsi="Arial" w:cs="Arial"/>
                <w:b/>
                <w:sz w:val="20"/>
                <w:szCs w:val="20"/>
              </w:rPr>
              <w:t>Rappel</w:t>
            </w:r>
          </w:p>
          <w:p w:rsidR="009858E1" w:rsidRDefault="009858E1" w:rsidP="00B93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58E1" w:rsidRDefault="009858E1" w:rsidP="00B93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Conformément à l’a</w:t>
            </w:r>
            <w:r w:rsidRPr="009858E1">
              <w:rPr>
                <w:rFonts w:ascii="Arial" w:hAnsi="Arial" w:cs="Arial"/>
                <w:sz w:val="20"/>
                <w:szCs w:val="20"/>
              </w:rPr>
              <w:t>rticle R129-13</w:t>
            </w:r>
            <w:r>
              <w:rPr>
                <w:rFonts w:ascii="Arial" w:hAnsi="Arial" w:cs="Arial"/>
                <w:sz w:val="20"/>
                <w:szCs w:val="20"/>
              </w:rPr>
              <w:t xml:space="preserve"> du Code de la Construction :</w:t>
            </w:r>
          </w:p>
          <w:p w:rsidR="009858E1" w:rsidRDefault="009858E1" w:rsidP="00B93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58E1" w:rsidRPr="009858E1" w:rsidRDefault="009858E1" w:rsidP="00985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8E1">
              <w:rPr>
                <w:rFonts w:ascii="Arial" w:hAnsi="Arial" w:cs="Arial"/>
                <w:sz w:val="20"/>
                <w:szCs w:val="20"/>
              </w:rPr>
              <w:t>- En location nue : l'entretien</w:t>
            </w:r>
            <w:r>
              <w:rPr>
                <w:rFonts w:ascii="Arial" w:hAnsi="Arial" w:cs="Arial"/>
                <w:sz w:val="20"/>
                <w:szCs w:val="20"/>
              </w:rPr>
              <w:t xml:space="preserve"> du </w:t>
            </w:r>
            <w:r w:rsidRPr="009858E1">
              <w:rPr>
                <w:rFonts w:ascii="Arial" w:hAnsi="Arial" w:cs="Arial"/>
                <w:sz w:val="20"/>
                <w:szCs w:val="20"/>
              </w:rPr>
              <w:t>détecteur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858E1">
              <w:rPr>
                <w:rFonts w:ascii="Arial" w:hAnsi="Arial" w:cs="Arial"/>
                <w:sz w:val="20"/>
                <w:szCs w:val="20"/>
              </w:rPr>
              <w:t>test périodique</w:t>
            </w:r>
            <w:r>
              <w:rPr>
                <w:rFonts w:ascii="Arial" w:hAnsi="Arial" w:cs="Arial"/>
                <w:sz w:val="20"/>
                <w:szCs w:val="20"/>
              </w:rPr>
              <w:t>, changement des piles</w:t>
            </w:r>
            <w:r w:rsidRPr="009858E1">
              <w:rPr>
                <w:rFonts w:ascii="Arial" w:hAnsi="Arial" w:cs="Arial"/>
                <w:sz w:val="20"/>
                <w:szCs w:val="20"/>
              </w:rPr>
              <w:t xml:space="preserve"> et renouvellement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éventuel) est</w:t>
            </w:r>
            <w:r w:rsidRPr="009858E1">
              <w:rPr>
                <w:rFonts w:ascii="Arial" w:hAnsi="Arial" w:cs="Arial"/>
                <w:sz w:val="20"/>
                <w:szCs w:val="20"/>
              </w:rPr>
              <w:t xml:space="preserve"> à la charge du locataire</w:t>
            </w:r>
          </w:p>
          <w:p w:rsidR="009858E1" w:rsidRPr="008102C5" w:rsidRDefault="009858E1" w:rsidP="00985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En location meublée</w:t>
            </w:r>
            <w:r w:rsidRPr="009858E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l’entretien du détecteur est à la charge</w:t>
            </w:r>
            <w:r w:rsidRPr="009858E1">
              <w:rPr>
                <w:rFonts w:ascii="Arial" w:hAnsi="Arial" w:cs="Arial"/>
                <w:sz w:val="20"/>
                <w:szCs w:val="20"/>
              </w:rPr>
              <w:t xml:space="preserve"> du propriétaire</w:t>
            </w:r>
          </w:p>
          <w:p w:rsidR="009858E1" w:rsidRDefault="009858E1" w:rsidP="00B9391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9858E1" w:rsidRDefault="009858E1" w:rsidP="00B93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58E1" w:rsidRPr="005C6714" w:rsidRDefault="009858E1" w:rsidP="00B93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58E1" w:rsidRDefault="009858E1" w:rsidP="009858E1">
      <w:pPr>
        <w:spacing w:before="120" w:after="120"/>
        <w:rPr>
          <w:rFonts w:ascii="Arial" w:hAnsi="Arial" w:cs="Arial"/>
          <w:sz w:val="20"/>
          <w:szCs w:val="20"/>
        </w:rPr>
      </w:pPr>
    </w:p>
    <w:p w:rsidR="009858E1" w:rsidRDefault="009858E1" w:rsidP="009858E1">
      <w:pPr>
        <w:spacing w:before="120" w:after="120"/>
        <w:rPr>
          <w:rFonts w:ascii="Arial" w:hAnsi="Arial" w:cs="Arial"/>
          <w:sz w:val="20"/>
          <w:szCs w:val="20"/>
        </w:rPr>
      </w:pPr>
    </w:p>
    <w:p w:rsidR="009858E1" w:rsidRPr="00BB7781" w:rsidRDefault="009858E1">
      <w:pPr>
        <w:rPr>
          <w:rFonts w:ascii="Arial" w:hAnsi="Arial" w:cs="Arial"/>
          <w:sz w:val="20"/>
          <w:szCs w:val="20"/>
        </w:rPr>
      </w:pPr>
    </w:p>
    <w:sectPr w:rsidR="009858E1" w:rsidRPr="00BB7781" w:rsidSect="00956EA2">
      <w:footerReference w:type="default" r:id="rId6"/>
      <w:pgSz w:w="11906" w:h="16838" w:code="9"/>
      <w:pgMar w:top="709" w:right="1418" w:bottom="993" w:left="1418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FE" w:rsidRDefault="009D3DFE" w:rsidP="00C3281E">
      <w:pPr>
        <w:spacing w:after="0" w:line="240" w:lineRule="auto"/>
      </w:pPr>
      <w:r>
        <w:separator/>
      </w:r>
    </w:p>
  </w:endnote>
  <w:endnote w:type="continuationSeparator" w:id="0">
    <w:p w:rsidR="009D3DFE" w:rsidRDefault="009D3DFE" w:rsidP="00C3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1E" w:rsidRPr="007D5D97" w:rsidRDefault="007D5D97" w:rsidP="00C3281E">
    <w:pPr>
      <w:pStyle w:val="Pieddepage"/>
      <w:jc w:val="center"/>
      <w:rPr>
        <w:rFonts w:ascii="Arial" w:hAnsi="Arial" w:cs="Arial"/>
        <w:sz w:val="20"/>
      </w:rPr>
    </w:pPr>
    <w:r w:rsidRPr="007D5D97">
      <w:rPr>
        <w:rFonts w:ascii="Arial" w:hAnsi="Arial" w:cs="Arial"/>
        <w:sz w:val="20"/>
      </w:rPr>
      <w:t xml:space="preserve">Logiciel de Gestion Locative Immobilier Loyer - </w:t>
    </w:r>
    <w:hyperlink r:id="rId1" w:history="1">
      <w:r w:rsidRPr="007D5D97">
        <w:rPr>
          <w:rStyle w:val="Lienhypertexte"/>
          <w:rFonts w:ascii="Arial" w:hAnsi="Arial" w:cs="Arial"/>
          <w:sz w:val="20"/>
        </w:rPr>
        <w:t>www.immobilierloyer.com</w:t>
      </w:r>
    </w:hyperlink>
  </w:p>
  <w:p w:rsidR="00C3281E" w:rsidRDefault="00C328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FE" w:rsidRDefault="009D3DFE" w:rsidP="00C3281E">
      <w:pPr>
        <w:spacing w:after="0" w:line="240" w:lineRule="auto"/>
      </w:pPr>
      <w:r>
        <w:separator/>
      </w:r>
    </w:p>
  </w:footnote>
  <w:footnote w:type="continuationSeparator" w:id="0">
    <w:p w:rsidR="009D3DFE" w:rsidRDefault="009D3DFE" w:rsidP="00C32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781"/>
    <w:rsid w:val="000348F4"/>
    <w:rsid w:val="000371DA"/>
    <w:rsid w:val="00084F08"/>
    <w:rsid w:val="00100AF6"/>
    <w:rsid w:val="001D7BC6"/>
    <w:rsid w:val="001E5B31"/>
    <w:rsid w:val="001F42B4"/>
    <w:rsid w:val="002A240C"/>
    <w:rsid w:val="003125F3"/>
    <w:rsid w:val="003F2F4C"/>
    <w:rsid w:val="004252D8"/>
    <w:rsid w:val="00471D2F"/>
    <w:rsid w:val="004C0C7D"/>
    <w:rsid w:val="005C6714"/>
    <w:rsid w:val="005C69EB"/>
    <w:rsid w:val="00662FE8"/>
    <w:rsid w:val="006B5BBD"/>
    <w:rsid w:val="006F5076"/>
    <w:rsid w:val="00745C70"/>
    <w:rsid w:val="00787734"/>
    <w:rsid w:val="007D5D97"/>
    <w:rsid w:val="008102C5"/>
    <w:rsid w:val="00832C67"/>
    <w:rsid w:val="00850014"/>
    <w:rsid w:val="008623E3"/>
    <w:rsid w:val="00893133"/>
    <w:rsid w:val="00956EA2"/>
    <w:rsid w:val="00957B71"/>
    <w:rsid w:val="009858E1"/>
    <w:rsid w:val="009952F7"/>
    <w:rsid w:val="009D3DFE"/>
    <w:rsid w:val="009D74CA"/>
    <w:rsid w:val="00A02A25"/>
    <w:rsid w:val="00A90018"/>
    <w:rsid w:val="00AC6B78"/>
    <w:rsid w:val="00B25602"/>
    <w:rsid w:val="00B9266F"/>
    <w:rsid w:val="00BA0D82"/>
    <w:rsid w:val="00BA5875"/>
    <w:rsid w:val="00BB7781"/>
    <w:rsid w:val="00C3281E"/>
    <w:rsid w:val="00CD2E85"/>
    <w:rsid w:val="00D371B4"/>
    <w:rsid w:val="00D600E3"/>
    <w:rsid w:val="00E1037E"/>
    <w:rsid w:val="00E125FC"/>
    <w:rsid w:val="00E301B4"/>
    <w:rsid w:val="00E7598E"/>
    <w:rsid w:val="00EC2F44"/>
    <w:rsid w:val="00F71349"/>
    <w:rsid w:val="00FD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E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B77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B77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BB77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252D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252D8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C328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3281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328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81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81E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C32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mobilierloy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des lieux</dc:creator>
  <cp:lastModifiedBy>Benoit</cp:lastModifiedBy>
  <cp:revision>5</cp:revision>
  <cp:lastPrinted>2015-03-16T09:32:00Z</cp:lastPrinted>
  <dcterms:created xsi:type="dcterms:W3CDTF">2015-03-16T09:24:00Z</dcterms:created>
  <dcterms:modified xsi:type="dcterms:W3CDTF">2015-03-16T09:41:00Z</dcterms:modified>
</cp:coreProperties>
</file>